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F1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 w:rsidR="007163F1" w:rsidRPr="00322C6E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cs="宋体"/>
          <w:b/>
          <w:bCs/>
          <w:kern w:val="0"/>
          <w:sz w:val="72"/>
          <w:szCs w:val="72"/>
        </w:rPr>
      </w:pPr>
      <w:r w:rsidRPr="00322C6E">
        <w:rPr>
          <w:rFonts w:ascii="方正小标宋简体" w:eastAsia="方正小标宋简体" w:hint="eastAsia"/>
          <w:b/>
          <w:color w:val="FF0000"/>
          <w:spacing w:val="-20"/>
          <w:sz w:val="72"/>
          <w:szCs w:val="72"/>
        </w:rPr>
        <w:t>中共晋中学院委员会文件</w:t>
      </w:r>
    </w:p>
    <w:p w:rsidR="007163F1" w:rsidRDefault="007163F1" w:rsidP="00322C6E">
      <w:pPr>
        <w:snapToGrid w:val="0"/>
        <w:spacing w:line="560" w:lineRule="exact"/>
        <w:jc w:val="center"/>
        <w:rPr>
          <w:rFonts w:ascii="仿宋_GB2312" w:eastAsia="仿宋_GB2312"/>
          <w:sz w:val="32"/>
        </w:rPr>
      </w:pPr>
    </w:p>
    <w:p w:rsidR="007163F1" w:rsidRDefault="007163F1" w:rsidP="00322C6E">
      <w:pPr>
        <w:snapToGrid w:val="0"/>
        <w:spacing w:line="40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党字〔</w:t>
      </w:r>
      <w:r>
        <w:rPr>
          <w:rFonts w:ascii="仿宋_GB2312" w:eastAsia="仿宋_GB2312"/>
          <w:sz w:val="32"/>
        </w:rPr>
        <w:t>2015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23</w:t>
      </w:r>
      <w:r>
        <w:rPr>
          <w:rFonts w:ascii="仿宋_GB2312" w:eastAsia="仿宋_GB2312" w:hint="eastAsia"/>
          <w:sz w:val="32"/>
        </w:rPr>
        <w:t>号</w:t>
      </w:r>
    </w:p>
    <w:p w:rsidR="007163F1" w:rsidRDefault="007163F1" w:rsidP="00322C6E">
      <w:pPr>
        <w:widowControl/>
        <w:shd w:val="clear" w:color="auto" w:fill="FFFFFF"/>
        <w:spacing w:before="100" w:beforeAutospacing="1" w:after="100" w:afterAutospacing="1" w:line="400" w:lineRule="exact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/>
          <w:color w:val="FF0000"/>
          <w:sz w:val="32"/>
          <w:u w:val="thick"/>
        </w:rPr>
        <w:t xml:space="preserve">                          </w:t>
      </w:r>
      <w:r w:rsidRPr="00413A9B">
        <w:rPr>
          <w:rFonts w:ascii="仿宋_GB2312" w:eastAsia="仿宋_GB2312"/>
          <w:color w:val="FF0000"/>
          <w:sz w:val="32"/>
          <w:u w:val="thick"/>
        </w:rPr>
        <w:t xml:space="preserve">                           </w:t>
      </w:r>
    </w:p>
    <w:p w:rsidR="007163F1" w:rsidRPr="00B35434" w:rsidRDefault="007163F1" w:rsidP="00322C6E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晋中学院</w:t>
      </w:r>
      <w:r w:rsidRPr="00B35434">
        <w:rPr>
          <w:rFonts w:ascii="宋体" w:hAnsi="宋体" w:cs="宋体" w:hint="eastAsia"/>
          <w:b/>
          <w:bCs/>
          <w:kern w:val="0"/>
          <w:sz w:val="36"/>
          <w:szCs w:val="36"/>
        </w:rPr>
        <w:t>处级干部因私出国（境）管理</w:t>
      </w:r>
      <w:r w:rsidRPr="00B35434">
        <w:rPr>
          <w:rFonts w:ascii="宋体" w:hAnsi="宋体" w:cs="宋体"/>
          <w:kern w:val="0"/>
          <w:szCs w:val="21"/>
        </w:rPr>
        <w:t xml:space="preserve"> </w:t>
      </w:r>
      <w:r w:rsidRPr="00B35434">
        <w:rPr>
          <w:rFonts w:ascii="宋体" w:hAnsi="宋体" w:cs="宋体" w:hint="eastAsia"/>
          <w:b/>
          <w:bCs/>
          <w:kern w:val="0"/>
          <w:sz w:val="36"/>
          <w:szCs w:val="36"/>
        </w:rPr>
        <w:t>暂行规定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496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kern w:val="0"/>
          <w:sz w:val="28"/>
          <w:szCs w:val="28"/>
        </w:rPr>
        <w:t>为进一步加强干部出国（境）的管理和监督工作，规范领导干部出国（境）审批程序，根据中央《关于加强国家工作人员因私事出国（境）管理的暂行规定》（公通字【</w:t>
      </w:r>
      <w:r w:rsidRPr="00B35434">
        <w:rPr>
          <w:rFonts w:ascii="宋体" w:hAnsi="宋体" w:cs="宋体"/>
          <w:kern w:val="0"/>
          <w:sz w:val="28"/>
          <w:szCs w:val="28"/>
        </w:rPr>
        <w:t>2003</w:t>
      </w:r>
      <w:r w:rsidRPr="00B35434">
        <w:rPr>
          <w:rFonts w:ascii="宋体" w:hAnsi="宋体" w:cs="宋体" w:hint="eastAsia"/>
          <w:kern w:val="0"/>
          <w:sz w:val="28"/>
          <w:szCs w:val="28"/>
        </w:rPr>
        <w:t>】</w:t>
      </w:r>
      <w:r w:rsidRPr="00B35434">
        <w:rPr>
          <w:rFonts w:ascii="宋体" w:hAnsi="宋体" w:cs="宋体"/>
          <w:kern w:val="0"/>
          <w:sz w:val="28"/>
          <w:szCs w:val="28"/>
        </w:rPr>
        <w:t>13</w:t>
      </w:r>
      <w:r w:rsidRPr="00B35434">
        <w:rPr>
          <w:rFonts w:ascii="宋体" w:hAnsi="宋体" w:cs="宋体" w:hint="eastAsia"/>
          <w:kern w:val="0"/>
          <w:sz w:val="28"/>
          <w:szCs w:val="28"/>
        </w:rPr>
        <w:t>号）、《关于进一步加强党员干部出国（境）管理的通知》（中纪发【</w:t>
      </w:r>
      <w:r w:rsidRPr="00B35434">
        <w:rPr>
          <w:rFonts w:ascii="宋体" w:hAnsi="宋体" w:cs="宋体"/>
          <w:kern w:val="0"/>
          <w:sz w:val="28"/>
          <w:szCs w:val="28"/>
        </w:rPr>
        <w:t>2004</w:t>
      </w:r>
      <w:r w:rsidRPr="00B35434">
        <w:rPr>
          <w:rFonts w:ascii="宋体" w:hAnsi="宋体" w:cs="宋体" w:hint="eastAsia"/>
          <w:kern w:val="0"/>
          <w:sz w:val="28"/>
          <w:szCs w:val="28"/>
        </w:rPr>
        <w:t>】</w:t>
      </w:r>
      <w:r w:rsidRPr="00B35434">
        <w:rPr>
          <w:rFonts w:ascii="宋体" w:hAnsi="宋体" w:cs="宋体"/>
          <w:kern w:val="0"/>
          <w:sz w:val="28"/>
          <w:szCs w:val="28"/>
        </w:rPr>
        <w:t>26</w:t>
      </w:r>
      <w:r w:rsidRPr="00B35434">
        <w:rPr>
          <w:rFonts w:ascii="宋体" w:hAnsi="宋体" w:cs="宋体" w:hint="eastAsia"/>
          <w:kern w:val="0"/>
          <w:sz w:val="28"/>
          <w:szCs w:val="28"/>
        </w:rPr>
        <w:t>号）等规定的有关要求，结合我</w:t>
      </w:r>
      <w:r>
        <w:rPr>
          <w:rFonts w:ascii="宋体" w:hAnsi="宋体" w:cs="宋体" w:hint="eastAsia"/>
          <w:kern w:val="0"/>
          <w:sz w:val="28"/>
          <w:szCs w:val="28"/>
        </w:rPr>
        <w:t>院</w:t>
      </w:r>
      <w:r w:rsidRPr="00B35434">
        <w:rPr>
          <w:rFonts w:ascii="宋体" w:hAnsi="宋体" w:cs="宋体" w:hint="eastAsia"/>
          <w:kern w:val="0"/>
          <w:sz w:val="28"/>
          <w:szCs w:val="28"/>
        </w:rPr>
        <w:t>实际，特制定本暂行规定。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658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b/>
          <w:bCs/>
          <w:kern w:val="0"/>
          <w:sz w:val="28"/>
          <w:szCs w:val="28"/>
        </w:rPr>
        <w:t>第一条</w:t>
      </w:r>
      <w:r w:rsidRPr="00B35434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 w:rsidRPr="00B35434">
        <w:rPr>
          <w:rFonts w:ascii="宋体" w:hAnsi="宋体" w:cs="宋体" w:hint="eastAsia"/>
          <w:kern w:val="0"/>
          <w:sz w:val="28"/>
          <w:szCs w:val="28"/>
        </w:rPr>
        <w:t>因私出国（境）登记备案。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661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kern w:val="0"/>
          <w:sz w:val="28"/>
          <w:szCs w:val="28"/>
        </w:rPr>
        <w:t>学校处级干部须纳入省出入境部门登记备案范围，登记备案工作由党委组织部负责办理。新提任干部应在任职文件下发之日起</w:t>
      </w:r>
      <w:r w:rsidRPr="00B35434">
        <w:rPr>
          <w:rFonts w:ascii="宋体" w:hAnsi="宋体" w:cs="宋体"/>
          <w:kern w:val="0"/>
          <w:sz w:val="28"/>
          <w:szCs w:val="28"/>
        </w:rPr>
        <w:t>10</w:t>
      </w:r>
      <w:r w:rsidRPr="00B35434">
        <w:rPr>
          <w:rFonts w:ascii="宋体" w:hAnsi="宋体" w:cs="宋体" w:hint="eastAsia"/>
          <w:kern w:val="0"/>
          <w:sz w:val="28"/>
          <w:szCs w:val="28"/>
        </w:rPr>
        <w:t>个工作日内由党委组织部及时向出入境部门进行备案。已登记备案的处级干部因职务、职级或其他信息发生变化的，应及时更新登记备案信息。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498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b/>
          <w:bCs/>
          <w:kern w:val="0"/>
          <w:sz w:val="28"/>
          <w:szCs w:val="28"/>
        </w:rPr>
        <w:t>第二条</w:t>
      </w:r>
      <w:r w:rsidRPr="00B35434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 w:rsidRPr="00B35434">
        <w:rPr>
          <w:rFonts w:ascii="宋体" w:hAnsi="宋体" w:cs="宋体" w:hint="eastAsia"/>
          <w:kern w:val="0"/>
          <w:sz w:val="28"/>
          <w:szCs w:val="28"/>
        </w:rPr>
        <w:t>因私出国（境）证件集中管理。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636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kern w:val="0"/>
          <w:sz w:val="28"/>
          <w:szCs w:val="28"/>
        </w:rPr>
        <w:t>处级干部因私出国（境）证件统一集中管理，严禁个人自行保管。党委组织部负责处级干部的因私出国（境）证件（包括中华人民共和国护照、中华人民共和国往来港澳通行证、大陆居民往来台湾通行证）的收缴，安排专人、专柜进行集中管理。负责证件保管的人员应对处级干部上交的出国（境）证件进行登记、造册、建立动态管理台账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496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kern w:val="0"/>
          <w:sz w:val="28"/>
          <w:szCs w:val="28"/>
        </w:rPr>
        <w:t>处级干部申领因私出国（境）证件后，暂不出国（境）的，须在</w:t>
      </w:r>
      <w:r w:rsidRPr="00B35434">
        <w:rPr>
          <w:rFonts w:ascii="宋体" w:hAnsi="宋体" w:cs="宋体"/>
          <w:kern w:val="0"/>
          <w:sz w:val="28"/>
          <w:szCs w:val="28"/>
        </w:rPr>
        <w:t>7</w:t>
      </w:r>
      <w:r w:rsidRPr="00B35434">
        <w:rPr>
          <w:rFonts w:ascii="宋体" w:hAnsi="宋体" w:cs="宋体" w:hint="eastAsia"/>
          <w:kern w:val="0"/>
          <w:sz w:val="28"/>
          <w:szCs w:val="28"/>
        </w:rPr>
        <w:t>天内将证件交到党委组织部；处级干部回国（入境）后</w:t>
      </w:r>
      <w:r w:rsidRPr="00B35434">
        <w:rPr>
          <w:rFonts w:ascii="宋体" w:hAnsi="宋体" w:cs="宋体"/>
          <w:kern w:val="0"/>
          <w:sz w:val="28"/>
          <w:szCs w:val="28"/>
        </w:rPr>
        <w:t>10</w:t>
      </w:r>
      <w:r w:rsidRPr="00B35434">
        <w:rPr>
          <w:rFonts w:ascii="宋体" w:hAnsi="宋体" w:cs="宋体" w:hint="eastAsia"/>
          <w:kern w:val="0"/>
          <w:sz w:val="28"/>
          <w:szCs w:val="28"/>
        </w:rPr>
        <w:t>天内将出入（境）证件交回党委组织部，并办理相关手续；新提任处级干部之前持有出入（境）证件的，应在任职通知下发后</w:t>
      </w:r>
      <w:r w:rsidRPr="00B35434">
        <w:rPr>
          <w:rFonts w:ascii="宋体" w:hAnsi="宋体" w:cs="宋体"/>
          <w:kern w:val="0"/>
          <w:sz w:val="28"/>
          <w:szCs w:val="28"/>
        </w:rPr>
        <w:t>7</w:t>
      </w:r>
      <w:r w:rsidRPr="00B35434">
        <w:rPr>
          <w:rFonts w:ascii="宋体" w:hAnsi="宋体" w:cs="宋体" w:hint="eastAsia"/>
          <w:kern w:val="0"/>
          <w:sz w:val="28"/>
          <w:szCs w:val="28"/>
        </w:rPr>
        <w:t>天内将证件交到党委组织部集中保管。确因遗失等原因，不能按时交至的，应书面说明原因，并由所在单位党委（党总支、直属党支部）书记签章。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635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b/>
          <w:bCs/>
          <w:kern w:val="0"/>
          <w:sz w:val="28"/>
          <w:szCs w:val="28"/>
        </w:rPr>
        <w:t>第三条</w:t>
      </w:r>
      <w:r w:rsidRPr="00B35434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 w:rsidRPr="00B35434">
        <w:rPr>
          <w:rFonts w:ascii="宋体" w:hAnsi="宋体" w:cs="宋体" w:hint="eastAsia"/>
          <w:kern w:val="0"/>
          <w:sz w:val="28"/>
          <w:szCs w:val="28"/>
        </w:rPr>
        <w:t>因私出国（境）审批。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633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kern w:val="0"/>
          <w:sz w:val="28"/>
          <w:szCs w:val="28"/>
        </w:rPr>
        <w:t>申请因私出国（境）事项实行</w:t>
      </w:r>
      <w:r w:rsidRPr="00B35434">
        <w:rPr>
          <w:rFonts w:ascii="宋体" w:hAnsi="宋体" w:cs="宋体"/>
          <w:kern w:val="0"/>
          <w:sz w:val="28"/>
          <w:szCs w:val="28"/>
        </w:rPr>
        <w:t xml:space="preserve"> </w:t>
      </w:r>
      <w:r w:rsidRPr="00B35434">
        <w:rPr>
          <w:rFonts w:ascii="宋体" w:hAnsi="宋体" w:cs="宋体" w:hint="eastAsia"/>
          <w:kern w:val="0"/>
          <w:sz w:val="28"/>
          <w:szCs w:val="28"/>
        </w:rPr>
        <w:t>“一事一审批”制度。申请人应有明确的出国（境）计划，填写《</w:t>
      </w:r>
      <w:r>
        <w:rPr>
          <w:rFonts w:ascii="宋体" w:hAnsi="宋体" w:cs="宋体" w:hint="eastAsia"/>
          <w:kern w:val="0"/>
          <w:sz w:val="28"/>
          <w:szCs w:val="28"/>
        </w:rPr>
        <w:t>晋中学院处级干部</w:t>
      </w:r>
      <w:r w:rsidRPr="00B35434">
        <w:rPr>
          <w:rFonts w:ascii="宋体" w:hAnsi="宋体" w:cs="宋体" w:hint="eastAsia"/>
          <w:kern w:val="0"/>
          <w:sz w:val="28"/>
          <w:szCs w:val="28"/>
        </w:rPr>
        <w:t>因私出国（境）审批表》履行审批手续。审批表中应明确填写前往地、出国（境）事由、出国（境）时间、境外停留时间和出访经费来源等事项。严禁持因私证件出国（境）执行公务。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636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kern w:val="0"/>
          <w:sz w:val="28"/>
          <w:szCs w:val="28"/>
        </w:rPr>
        <w:t>申请人征求所在单位及党组织、</w:t>
      </w:r>
      <w:r>
        <w:rPr>
          <w:rFonts w:ascii="宋体" w:hAnsi="宋体" w:cs="宋体" w:hint="eastAsia"/>
          <w:kern w:val="0"/>
          <w:sz w:val="28"/>
          <w:szCs w:val="28"/>
        </w:rPr>
        <w:t>人事处、外事处</w:t>
      </w:r>
      <w:r w:rsidRPr="00B35434">
        <w:rPr>
          <w:rFonts w:ascii="宋体" w:hAnsi="宋体" w:cs="宋体" w:hint="eastAsia"/>
          <w:kern w:val="0"/>
          <w:sz w:val="28"/>
          <w:szCs w:val="28"/>
        </w:rPr>
        <w:t>和分管校领导同意后，将审批表提交党委组织部。党委组织部征求纪检等相关部门意见后，报主管校领导审批。涉及管理人、财、物，机要档案和其他重要岗位的领导干部，以及配偶已移居国（境）外和没有配偶、子女均已移居国（境）外的领导干部，审批要从严把关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633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kern w:val="0"/>
          <w:sz w:val="28"/>
          <w:szCs w:val="28"/>
        </w:rPr>
        <w:t>对申请办理因私出国（境）证件的，需同时提供公安机关出入境管理部门相关申请表格。</w:t>
      </w:r>
      <w:r>
        <w:rPr>
          <w:rFonts w:ascii="宋体" w:hAnsi="宋体" w:cs="宋体" w:hint="eastAsia"/>
          <w:kern w:val="0"/>
          <w:sz w:val="28"/>
          <w:szCs w:val="28"/>
        </w:rPr>
        <w:t>该表格由组织部签署相关意见。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638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b/>
          <w:bCs/>
          <w:kern w:val="0"/>
          <w:sz w:val="28"/>
          <w:szCs w:val="28"/>
        </w:rPr>
        <w:t>第四条</w:t>
      </w:r>
      <w:r w:rsidRPr="00B35434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 w:rsidRPr="00B35434">
        <w:rPr>
          <w:rFonts w:ascii="宋体" w:hAnsi="宋体" w:cs="宋体" w:hint="eastAsia"/>
          <w:kern w:val="0"/>
          <w:sz w:val="28"/>
          <w:szCs w:val="28"/>
        </w:rPr>
        <w:t>党员干部因私出国（境）后的管理。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636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kern w:val="0"/>
          <w:sz w:val="28"/>
          <w:szCs w:val="28"/>
        </w:rPr>
        <w:t>因私出国（境）的党员干部，不得在国（境）外以党员身份参加公开活动。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636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kern w:val="0"/>
          <w:sz w:val="28"/>
          <w:szCs w:val="28"/>
        </w:rPr>
        <w:t>因私出国（境）人员在国（境）外应自觉遵守外事纪律，不做任何损害国家尊严和利益的事，严禁私自获取外国国籍或国（境）外永久居留权、长期居留许可。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496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kern w:val="0"/>
          <w:sz w:val="28"/>
          <w:szCs w:val="28"/>
        </w:rPr>
        <w:t>因私出国（境）人员在国（境）外遇有重要情况，应及时向所在单位党组织和学校党委组织部报告。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635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b/>
          <w:bCs/>
          <w:kern w:val="0"/>
          <w:sz w:val="28"/>
          <w:szCs w:val="28"/>
        </w:rPr>
        <w:t>第五条</w:t>
      </w:r>
      <w:r w:rsidRPr="00B35434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 w:rsidRPr="00B35434">
        <w:rPr>
          <w:rFonts w:ascii="宋体" w:hAnsi="宋体" w:cs="宋体" w:hint="eastAsia"/>
          <w:kern w:val="0"/>
          <w:sz w:val="28"/>
          <w:szCs w:val="28"/>
        </w:rPr>
        <w:t>对涉及管理人、财、物，机要档案和其他重要岗位的教工因私出国（境）管理参照本规定执行。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Pr="00B35434" w:rsidRDefault="007163F1" w:rsidP="00A022CE">
      <w:pPr>
        <w:widowControl/>
        <w:shd w:val="clear" w:color="auto" w:fill="FFFFFF"/>
        <w:spacing w:before="100" w:beforeAutospacing="1" w:after="100" w:afterAutospacing="1" w:line="360" w:lineRule="auto"/>
        <w:ind w:firstLine="635"/>
        <w:jc w:val="left"/>
        <w:rPr>
          <w:rFonts w:ascii="宋体" w:hAnsi="宋体" w:cs="宋体"/>
          <w:kern w:val="0"/>
          <w:szCs w:val="21"/>
        </w:rPr>
      </w:pPr>
      <w:r w:rsidRPr="00B35434">
        <w:rPr>
          <w:rFonts w:ascii="宋体" w:hAnsi="宋体" w:cs="宋体" w:hint="eastAsia"/>
          <w:b/>
          <w:bCs/>
          <w:kern w:val="0"/>
          <w:sz w:val="28"/>
          <w:szCs w:val="28"/>
        </w:rPr>
        <w:t>第六条</w:t>
      </w:r>
      <w:r w:rsidRPr="00B35434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 w:rsidRPr="00B35434">
        <w:rPr>
          <w:rFonts w:ascii="宋体" w:hAnsi="宋体" w:cs="宋体" w:hint="eastAsia"/>
          <w:kern w:val="0"/>
          <w:sz w:val="28"/>
          <w:szCs w:val="28"/>
        </w:rPr>
        <w:t>处级干部和相关工作人员必须严格执行本规定，如有违反，要进行严肃的批评教育，对拒不执行的，要按有关规定给予组织处理。</w:t>
      </w:r>
      <w:r w:rsidRPr="00B35434">
        <w:rPr>
          <w:rFonts w:ascii="宋体" w:hAnsi="宋体" w:cs="宋体"/>
          <w:kern w:val="0"/>
          <w:szCs w:val="21"/>
        </w:rPr>
        <w:t xml:space="preserve"> </w:t>
      </w:r>
    </w:p>
    <w:p w:rsidR="007163F1" w:rsidRDefault="007163F1" w:rsidP="00A022CE">
      <w:pPr>
        <w:rPr>
          <w:rFonts w:ascii="宋体" w:cs="宋体"/>
          <w:kern w:val="0"/>
          <w:sz w:val="28"/>
          <w:szCs w:val="28"/>
        </w:rPr>
      </w:pPr>
      <w:r w:rsidRPr="00B35434">
        <w:rPr>
          <w:rFonts w:ascii="宋体" w:hAnsi="宋体" w:cs="宋体" w:hint="eastAsia"/>
          <w:b/>
          <w:bCs/>
          <w:kern w:val="0"/>
          <w:sz w:val="28"/>
          <w:szCs w:val="28"/>
        </w:rPr>
        <w:t>第七条</w:t>
      </w:r>
      <w:r w:rsidRPr="00B35434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 w:rsidRPr="00B35434">
        <w:rPr>
          <w:rFonts w:ascii="宋体" w:hAnsi="宋体" w:cs="宋体" w:hint="eastAsia"/>
          <w:kern w:val="0"/>
          <w:sz w:val="28"/>
          <w:szCs w:val="28"/>
        </w:rPr>
        <w:t>本规定从印发之日起执行，由党委组织部负责解释。</w:t>
      </w:r>
    </w:p>
    <w:p w:rsidR="007163F1" w:rsidRDefault="007163F1" w:rsidP="00A022CE">
      <w:pPr>
        <w:rPr>
          <w:rFonts w:ascii="宋体" w:cs="宋体"/>
          <w:kern w:val="0"/>
          <w:sz w:val="28"/>
          <w:szCs w:val="28"/>
        </w:rPr>
      </w:pPr>
    </w:p>
    <w:p w:rsidR="007163F1" w:rsidRDefault="007163F1" w:rsidP="00DF3967">
      <w:pPr>
        <w:ind w:firstLineChars="1450" w:firstLine="31680"/>
        <w:rPr>
          <w:rFonts w:ascii="宋体" w:cs="宋体"/>
          <w:kern w:val="0"/>
          <w:sz w:val="28"/>
          <w:szCs w:val="28"/>
        </w:rPr>
      </w:pPr>
    </w:p>
    <w:p w:rsidR="007163F1" w:rsidRPr="00377480" w:rsidRDefault="007163F1" w:rsidP="00322C6E">
      <w:pPr>
        <w:ind w:firstLineChars="1750" w:firstLine="31680"/>
      </w:pPr>
      <w:r>
        <w:rPr>
          <w:rFonts w:ascii="宋体" w:hAnsi="宋体" w:cs="宋体" w:hint="eastAsia"/>
          <w:kern w:val="0"/>
          <w:sz w:val="28"/>
          <w:szCs w:val="28"/>
        </w:rPr>
        <w:t>二〇一五年五月二十二日</w:t>
      </w:r>
    </w:p>
    <w:sectPr w:rsidR="007163F1" w:rsidRPr="00377480" w:rsidSect="002C4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F1" w:rsidRDefault="007163F1" w:rsidP="00377480">
      <w:r>
        <w:separator/>
      </w:r>
    </w:p>
  </w:endnote>
  <w:endnote w:type="continuationSeparator" w:id="0">
    <w:p w:rsidR="007163F1" w:rsidRDefault="007163F1" w:rsidP="0037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F1" w:rsidRDefault="007163F1" w:rsidP="00377480">
      <w:r>
        <w:separator/>
      </w:r>
    </w:p>
  </w:footnote>
  <w:footnote w:type="continuationSeparator" w:id="0">
    <w:p w:rsidR="007163F1" w:rsidRDefault="007163F1" w:rsidP="00377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2CE"/>
    <w:rsid w:val="00142CBB"/>
    <w:rsid w:val="002806A0"/>
    <w:rsid w:val="002C4C7B"/>
    <w:rsid w:val="00322C6E"/>
    <w:rsid w:val="00377480"/>
    <w:rsid w:val="003A2232"/>
    <w:rsid w:val="00413A9B"/>
    <w:rsid w:val="004375CC"/>
    <w:rsid w:val="007163F1"/>
    <w:rsid w:val="007F44DB"/>
    <w:rsid w:val="00A022CE"/>
    <w:rsid w:val="00A9421D"/>
    <w:rsid w:val="00B35434"/>
    <w:rsid w:val="00B531BD"/>
    <w:rsid w:val="00B55E4F"/>
    <w:rsid w:val="00C41E1C"/>
    <w:rsid w:val="00DF3967"/>
    <w:rsid w:val="00E0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48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77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4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211</Words>
  <Characters>1206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petiteville</dc:creator>
  <cp:keywords/>
  <dc:description/>
  <cp:lastModifiedBy>微软用户</cp:lastModifiedBy>
  <cp:revision>4</cp:revision>
  <dcterms:created xsi:type="dcterms:W3CDTF">2015-05-22T02:43:00Z</dcterms:created>
  <dcterms:modified xsi:type="dcterms:W3CDTF">2015-06-16T02:46:00Z</dcterms:modified>
</cp:coreProperties>
</file>